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4C302" w14:textId="77777777" w:rsidR="005872F6" w:rsidRPr="00A2134E" w:rsidRDefault="005872F6" w:rsidP="007766D5">
      <w:pPr>
        <w:spacing w:before="120" w:after="0" w:line="360" w:lineRule="auto"/>
        <w:rPr>
          <w:rFonts w:asciiTheme="majorBidi" w:eastAsia="Times New Roman" w:hAnsiTheme="majorBidi" w:cstheme="majorBidi"/>
          <w:i/>
          <w:iCs/>
          <w:sz w:val="28"/>
          <w:szCs w:val="28"/>
          <w:lang w:val="en-GB"/>
        </w:rPr>
      </w:pPr>
      <w:r w:rsidRPr="00A2134E">
        <w:rPr>
          <w:rFonts w:asciiTheme="majorBidi" w:eastAsia="Times New Roman" w:hAnsiTheme="majorBidi" w:cstheme="majorBidi"/>
          <w:b/>
          <w:bCs/>
          <w:i/>
          <w:iCs/>
          <w:sz w:val="28"/>
          <w:szCs w:val="28"/>
          <w:lang w:val="en-GB"/>
        </w:rPr>
        <w:t>Disclaimer</w:t>
      </w:r>
      <w:r w:rsidRPr="00A2134E">
        <w:rPr>
          <w:rFonts w:asciiTheme="majorBidi" w:eastAsia="Times New Roman" w:hAnsiTheme="majorBidi" w:cstheme="majorBidi"/>
          <w:i/>
          <w:iCs/>
          <w:sz w:val="28"/>
          <w:szCs w:val="28"/>
          <w:lang w:val="en-GB"/>
        </w:rPr>
        <w:t>: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E49E6A3" w14:textId="77777777" w:rsidR="005872F6" w:rsidRPr="00A2134E" w:rsidRDefault="005872F6" w:rsidP="007766D5">
      <w:pPr>
        <w:spacing w:before="120" w:after="0" w:line="360" w:lineRule="auto"/>
        <w:rPr>
          <w:rFonts w:asciiTheme="majorBidi" w:eastAsia="Times New Roman" w:hAnsiTheme="majorBidi" w:cstheme="majorBidi"/>
          <w:i/>
          <w:iCs/>
          <w:sz w:val="28"/>
          <w:szCs w:val="28"/>
          <w:lang w:val="en-GB"/>
        </w:rPr>
      </w:pPr>
      <w:r w:rsidRPr="00A2134E">
        <w:rPr>
          <w:rFonts w:asciiTheme="majorBidi" w:eastAsia="Times New Roman" w:hAnsiTheme="majorBidi" w:cstheme="majorBidi"/>
          <w:i/>
          <w:iCs/>
          <w:sz w:val="28"/>
          <w:szCs w:val="28"/>
          <w:lang w:val="en-GB"/>
        </w:rPr>
        <w:t>For any corrections, remarks, or suggestions, kindly contact us on translate@lloc.gov.bh</w:t>
      </w:r>
    </w:p>
    <w:p w14:paraId="0421DCED" w14:textId="77777777" w:rsidR="005872F6" w:rsidRPr="00A2134E" w:rsidRDefault="005872F6" w:rsidP="007766D5">
      <w:pPr>
        <w:spacing w:before="120" w:after="0" w:line="360" w:lineRule="auto"/>
        <w:rPr>
          <w:rFonts w:asciiTheme="majorBidi" w:eastAsia="Times New Roman" w:hAnsiTheme="majorBidi" w:cstheme="majorBidi"/>
          <w:i/>
          <w:iCs/>
          <w:sz w:val="28"/>
          <w:szCs w:val="28"/>
          <w:lang w:val="en-GB"/>
        </w:rPr>
      </w:pPr>
      <w:r w:rsidRPr="00A2134E">
        <w:rPr>
          <w:rFonts w:asciiTheme="majorBidi" w:eastAsia="Times New Roman" w:hAnsiTheme="majorBidi" w:cstheme="majorBidi"/>
          <w:i/>
          <w:iCs/>
          <w:sz w:val="28"/>
          <w:szCs w:val="28"/>
          <w:lang w:val="en-GB"/>
        </w:rPr>
        <w:t>Published on the website on May 2024</w:t>
      </w:r>
      <w:r w:rsidRPr="00A2134E">
        <w:rPr>
          <w:rFonts w:asciiTheme="majorBidi" w:eastAsia="Times New Roman" w:hAnsiTheme="majorBidi" w:cstheme="majorBidi"/>
          <w:i/>
          <w:iCs/>
          <w:sz w:val="28"/>
          <w:szCs w:val="28"/>
          <w:lang w:val="en-GB"/>
        </w:rPr>
        <w:br w:type="page"/>
      </w:r>
    </w:p>
    <w:p w14:paraId="22251E2E" w14:textId="77777777" w:rsidR="005872F6" w:rsidRPr="005872F6" w:rsidRDefault="005872F6" w:rsidP="007766D5">
      <w:pPr>
        <w:spacing w:before="120" w:after="0" w:line="360" w:lineRule="auto"/>
        <w:jc w:val="center"/>
        <w:rPr>
          <w:rFonts w:ascii="Arial" w:eastAsia="Times New Roman" w:hAnsi="Arial" w:cs="Arial"/>
          <w:b/>
          <w:bCs/>
          <w:sz w:val="28"/>
          <w:szCs w:val="28"/>
          <w:lang w:val="en-GB"/>
        </w:rPr>
      </w:pPr>
      <w:r w:rsidRPr="005872F6">
        <w:rPr>
          <w:rFonts w:ascii="Arial" w:eastAsia="Times New Roman" w:hAnsi="Arial" w:cs="Arial"/>
          <w:b/>
          <w:bCs/>
          <w:sz w:val="28"/>
          <w:szCs w:val="28"/>
          <w:lang w:val="en-GB"/>
        </w:rPr>
        <w:lastRenderedPageBreak/>
        <w:t>Labour Market Regulatory Authority</w:t>
      </w:r>
    </w:p>
    <w:p w14:paraId="05039964" w14:textId="77777777" w:rsidR="005872F6" w:rsidRPr="005872F6" w:rsidRDefault="005872F6" w:rsidP="007766D5">
      <w:pPr>
        <w:spacing w:before="120" w:after="0" w:line="360" w:lineRule="auto"/>
        <w:jc w:val="center"/>
        <w:rPr>
          <w:rFonts w:ascii="Arial" w:eastAsia="Times New Roman" w:hAnsi="Arial" w:cs="Arial"/>
          <w:b/>
          <w:bCs/>
          <w:sz w:val="28"/>
          <w:szCs w:val="28"/>
          <w:lang w:val="en-GB"/>
        </w:rPr>
      </w:pPr>
      <w:r w:rsidRPr="005872F6">
        <w:rPr>
          <w:rFonts w:ascii="Arial" w:eastAsia="Times New Roman" w:hAnsi="Arial" w:cs="Arial"/>
          <w:b/>
          <w:bCs/>
          <w:sz w:val="28"/>
          <w:szCs w:val="28"/>
          <w:lang w:val="en-GB"/>
        </w:rPr>
        <w:t>Decision No. (2) of 2022 amending some provisions of Decision No. (1) of 2017 regarding Some Fees Imposed by the Labour Market Regulatory Authority</w:t>
      </w:r>
    </w:p>
    <w:p w14:paraId="76203A29" w14:textId="0CA6CC3C" w:rsidR="005872F6" w:rsidRDefault="005872F6" w:rsidP="007766D5">
      <w:pPr>
        <w:spacing w:before="120" w:after="0" w:line="360" w:lineRule="auto"/>
        <w:rPr>
          <w:rFonts w:ascii="Arial" w:eastAsia="Times New Roman" w:hAnsi="Arial" w:cs="Arial"/>
          <w:sz w:val="28"/>
          <w:szCs w:val="28"/>
          <w:lang w:val="en-GB"/>
        </w:rPr>
      </w:pPr>
    </w:p>
    <w:p w14:paraId="747CE952" w14:textId="77777777" w:rsidR="00A2134E" w:rsidRPr="005872F6" w:rsidRDefault="00A2134E" w:rsidP="007766D5">
      <w:pPr>
        <w:spacing w:before="120" w:after="0" w:line="360" w:lineRule="auto"/>
        <w:rPr>
          <w:rFonts w:ascii="Arial" w:eastAsia="Times New Roman" w:hAnsi="Arial" w:cs="Arial"/>
          <w:sz w:val="28"/>
          <w:szCs w:val="28"/>
          <w:lang w:val="en-GB"/>
        </w:rPr>
      </w:pPr>
    </w:p>
    <w:p w14:paraId="4D6436DF"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President of the Board of Directors of the Labour Market Regulatory Authority: </w:t>
      </w:r>
    </w:p>
    <w:p w14:paraId="1899EC25"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 xml:space="preserve">Having reviewed Law No. (19) of 2006 regarding the Regulation of the Labour Market, as </w:t>
      </w:r>
      <w:proofErr w:type="gramStart"/>
      <w:r w:rsidRPr="005872F6">
        <w:rPr>
          <w:rFonts w:ascii="Arial" w:eastAsia="Times New Roman" w:hAnsi="Arial" w:cs="Arial"/>
          <w:sz w:val="28"/>
          <w:szCs w:val="28"/>
          <w:lang w:val="en-GB"/>
        </w:rPr>
        <w:t>amended;</w:t>
      </w:r>
      <w:proofErr w:type="gramEnd"/>
      <w:r w:rsidRPr="005872F6">
        <w:rPr>
          <w:rFonts w:ascii="Arial" w:eastAsia="Times New Roman" w:hAnsi="Arial" w:cs="Arial"/>
          <w:sz w:val="28"/>
          <w:szCs w:val="28"/>
          <w:lang w:val="en-GB"/>
        </w:rPr>
        <w:t> </w:t>
      </w:r>
    </w:p>
    <w:p w14:paraId="640506D4"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 xml:space="preserve">Decision No. (1) of 2017 regarding Some Fees Imposed by the Labour Market Regulatory </w:t>
      </w:r>
      <w:proofErr w:type="gramStart"/>
      <w:r w:rsidRPr="005872F6">
        <w:rPr>
          <w:rFonts w:ascii="Arial" w:eastAsia="Times New Roman" w:hAnsi="Arial" w:cs="Arial"/>
          <w:sz w:val="28"/>
          <w:szCs w:val="28"/>
          <w:lang w:val="en-GB"/>
        </w:rPr>
        <w:t>Authority;</w:t>
      </w:r>
      <w:proofErr w:type="gramEnd"/>
      <w:r w:rsidRPr="005872F6">
        <w:rPr>
          <w:rFonts w:ascii="Arial" w:eastAsia="Times New Roman" w:hAnsi="Arial" w:cs="Arial"/>
          <w:sz w:val="28"/>
          <w:szCs w:val="28"/>
          <w:lang w:val="en-GB"/>
        </w:rPr>
        <w:t> </w:t>
      </w:r>
    </w:p>
    <w:p w14:paraId="2FE3E67B"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And Decision No. (1) of 2022 regarding the Assignment of Some of the Tasks of the Labour Market Regulatory Authority to Labour Registration Centres, </w:t>
      </w:r>
    </w:p>
    <w:p w14:paraId="550DD300"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And upon the submission of the Chief Executive Officer of the Labour Market Regulatory Authority, </w:t>
      </w:r>
    </w:p>
    <w:p w14:paraId="0E648A6F"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And after the approval of the Board of Directors of the Labour Market Regulatory Authority, </w:t>
      </w:r>
    </w:p>
    <w:p w14:paraId="421F7939"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Hereby Decides: </w:t>
      </w:r>
    </w:p>
    <w:p w14:paraId="4C7A62B0"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Article One </w:t>
      </w:r>
    </w:p>
    <w:p w14:paraId="0E28D1C2"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Two new Articles (Article Two (bis)) and (Article Two (bis 1)) shall be added to Decision No. (1) of 2017 regarding Some Fees Imposed by the Labour Market Regulatory Authority, with the following text: </w:t>
      </w:r>
    </w:p>
    <w:p w14:paraId="58E3289D" w14:textId="77777777" w:rsidR="00A2134E" w:rsidRDefault="00A2134E" w:rsidP="00A2134E">
      <w:pPr>
        <w:spacing w:before="120" w:after="0" w:line="360" w:lineRule="auto"/>
        <w:jc w:val="center"/>
        <w:rPr>
          <w:rFonts w:ascii="Arial" w:eastAsia="Times New Roman" w:hAnsi="Arial" w:cs="Arial"/>
          <w:b/>
          <w:bCs/>
          <w:sz w:val="28"/>
          <w:szCs w:val="28"/>
          <w:lang w:val="en-GB"/>
        </w:rPr>
      </w:pPr>
    </w:p>
    <w:p w14:paraId="4F03AE75" w14:textId="35FD7E4D" w:rsidR="005872F6" w:rsidRPr="005872F6" w:rsidRDefault="005872F6" w:rsidP="00A2134E">
      <w:pPr>
        <w:spacing w:before="120" w:after="0" w:line="360" w:lineRule="auto"/>
        <w:jc w:val="center"/>
        <w:rPr>
          <w:rFonts w:ascii="Arial" w:eastAsia="Times New Roman" w:hAnsi="Arial" w:cs="Arial"/>
          <w:sz w:val="28"/>
          <w:szCs w:val="28"/>
          <w:lang w:val="en-GB"/>
        </w:rPr>
      </w:pPr>
      <w:r w:rsidRPr="005872F6">
        <w:rPr>
          <w:rFonts w:ascii="Arial" w:eastAsia="Times New Roman" w:hAnsi="Arial" w:cs="Arial"/>
          <w:b/>
          <w:bCs/>
          <w:sz w:val="28"/>
          <w:szCs w:val="28"/>
          <w:lang w:val="en-GB"/>
        </w:rPr>
        <w:lastRenderedPageBreak/>
        <w:t>Article Two (bis):</w:t>
      </w:r>
    </w:p>
    <w:p w14:paraId="5B489412"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"An amount of five dinars is calculated for the issuance of a work card for foreign workers authorised to carry out professional activities following the issuance or renewal of their permit." </w:t>
      </w:r>
    </w:p>
    <w:p w14:paraId="0A656104" w14:textId="1D99E44E" w:rsidR="005872F6" w:rsidRPr="005872F6" w:rsidRDefault="005872F6" w:rsidP="00A2134E">
      <w:pPr>
        <w:spacing w:before="120" w:after="0" w:line="360" w:lineRule="auto"/>
        <w:jc w:val="center"/>
        <w:rPr>
          <w:rFonts w:ascii="Arial" w:eastAsia="Times New Roman" w:hAnsi="Arial" w:cs="Arial"/>
          <w:sz w:val="28"/>
          <w:szCs w:val="28"/>
          <w:lang w:val="en-GB"/>
        </w:rPr>
      </w:pPr>
      <w:r w:rsidRPr="005872F6">
        <w:rPr>
          <w:rFonts w:ascii="Arial" w:eastAsia="Times New Roman" w:hAnsi="Arial" w:cs="Arial"/>
          <w:b/>
          <w:bCs/>
          <w:sz w:val="28"/>
          <w:szCs w:val="28"/>
          <w:lang w:val="en-GB"/>
        </w:rPr>
        <w:t>Article Two (bis 1):</w:t>
      </w:r>
    </w:p>
    <w:p w14:paraId="6E478E33"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"A monthly fee of five dinars is collected for controlling the compliance of foreign workers authorised to carry out professional activities by registering with the employment registration centres accredited by the Labour Market Regulatory Authority for this purpose." </w:t>
      </w:r>
    </w:p>
    <w:p w14:paraId="4A2719C3" w14:textId="33D852F0" w:rsidR="005872F6" w:rsidRPr="005872F6" w:rsidRDefault="005872F6" w:rsidP="00A2134E">
      <w:pPr>
        <w:spacing w:before="120" w:after="0" w:line="360" w:lineRule="auto"/>
        <w:jc w:val="center"/>
        <w:rPr>
          <w:rFonts w:ascii="Arial" w:eastAsia="Times New Roman" w:hAnsi="Arial" w:cs="Arial"/>
          <w:sz w:val="28"/>
          <w:szCs w:val="28"/>
          <w:lang w:val="en-GB"/>
        </w:rPr>
      </w:pPr>
      <w:r w:rsidRPr="005872F6">
        <w:rPr>
          <w:rFonts w:ascii="Arial" w:eastAsia="Times New Roman" w:hAnsi="Arial" w:cs="Arial"/>
          <w:b/>
          <w:bCs/>
          <w:sz w:val="28"/>
          <w:szCs w:val="28"/>
          <w:lang w:val="en-GB"/>
        </w:rPr>
        <w:t>Article Two</w:t>
      </w:r>
    </w:p>
    <w:p w14:paraId="59142295"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sz w:val="28"/>
          <w:szCs w:val="28"/>
          <w:lang w:val="en-GB"/>
        </w:rPr>
        <w:t>The Chief Executive Officer of the Labour Market Regulatory Authority shall implement provisions this Decision, and it shall come into force from the day following the date of its publication in the Official Gazette. </w:t>
      </w:r>
    </w:p>
    <w:p w14:paraId="4F8EAB9B" w14:textId="77777777" w:rsidR="00A2134E" w:rsidRDefault="00A2134E" w:rsidP="007766D5">
      <w:pPr>
        <w:spacing w:before="120" w:after="0" w:line="360" w:lineRule="auto"/>
        <w:rPr>
          <w:rFonts w:ascii="Arial" w:eastAsia="Times New Roman" w:hAnsi="Arial" w:cs="Arial"/>
          <w:b/>
          <w:bCs/>
          <w:sz w:val="28"/>
          <w:szCs w:val="28"/>
          <w:lang w:val="en-GB"/>
        </w:rPr>
      </w:pPr>
    </w:p>
    <w:p w14:paraId="747F98AD" w14:textId="0CF2896C"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President of the Board of Directors of the Labour Market Regulatory Authority </w:t>
      </w:r>
    </w:p>
    <w:p w14:paraId="5E1109ED"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Jameel bin Mohammed Ali Humaidan </w:t>
      </w:r>
    </w:p>
    <w:p w14:paraId="4EB6A449"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 xml:space="preserve">Issued </w:t>
      </w:r>
      <w:proofErr w:type="gramStart"/>
      <w:r w:rsidRPr="005872F6">
        <w:rPr>
          <w:rFonts w:ascii="Arial" w:eastAsia="Times New Roman" w:hAnsi="Arial" w:cs="Arial"/>
          <w:b/>
          <w:bCs/>
          <w:sz w:val="28"/>
          <w:szCs w:val="28"/>
          <w:lang w:val="en-GB"/>
        </w:rPr>
        <w:t>on:</w:t>
      </w:r>
      <w:proofErr w:type="gramEnd"/>
      <w:r w:rsidRPr="005872F6">
        <w:rPr>
          <w:rFonts w:ascii="Arial" w:eastAsia="Times New Roman" w:hAnsi="Arial" w:cs="Arial"/>
          <w:sz w:val="28"/>
          <w:szCs w:val="28"/>
          <w:lang w:val="en-GB"/>
        </w:rPr>
        <w:t> </w:t>
      </w:r>
      <w:r w:rsidRPr="005872F6">
        <w:rPr>
          <w:rFonts w:ascii="Arial" w:eastAsia="Times New Roman" w:hAnsi="Arial" w:cs="Arial"/>
          <w:b/>
          <w:bCs/>
          <w:sz w:val="28"/>
          <w:szCs w:val="28"/>
          <w:lang w:val="en-GB"/>
        </w:rPr>
        <w:t>5 Jumada al-</w:t>
      </w:r>
      <w:proofErr w:type="spellStart"/>
      <w:r w:rsidRPr="005872F6">
        <w:rPr>
          <w:rFonts w:ascii="Arial" w:eastAsia="Times New Roman" w:hAnsi="Arial" w:cs="Arial"/>
          <w:b/>
          <w:bCs/>
          <w:sz w:val="28"/>
          <w:szCs w:val="28"/>
          <w:lang w:val="en-GB"/>
        </w:rPr>
        <w:t>awwal</w:t>
      </w:r>
      <w:proofErr w:type="spellEnd"/>
      <w:r w:rsidRPr="005872F6">
        <w:rPr>
          <w:rFonts w:ascii="Arial" w:eastAsia="Times New Roman" w:hAnsi="Arial" w:cs="Arial"/>
          <w:b/>
          <w:bCs/>
          <w:sz w:val="28"/>
          <w:szCs w:val="28"/>
          <w:lang w:val="en-GB"/>
        </w:rPr>
        <w:t xml:space="preserve"> 1444 A.H.</w:t>
      </w:r>
      <w:r w:rsidRPr="005872F6">
        <w:rPr>
          <w:rFonts w:ascii="Arial" w:eastAsia="Times New Roman" w:hAnsi="Arial" w:cs="Arial"/>
          <w:sz w:val="28"/>
          <w:szCs w:val="28"/>
          <w:lang w:val="en-GB"/>
        </w:rPr>
        <w:t> </w:t>
      </w:r>
    </w:p>
    <w:p w14:paraId="4FC96088" w14:textId="77777777" w:rsidR="005872F6" w:rsidRPr="005872F6" w:rsidRDefault="005872F6" w:rsidP="007766D5">
      <w:pPr>
        <w:spacing w:before="120" w:after="0" w:line="360" w:lineRule="auto"/>
        <w:rPr>
          <w:rFonts w:ascii="Arial" w:eastAsia="Times New Roman" w:hAnsi="Arial" w:cs="Arial"/>
          <w:sz w:val="28"/>
          <w:szCs w:val="28"/>
          <w:lang w:val="en-GB"/>
        </w:rPr>
      </w:pPr>
      <w:r w:rsidRPr="005872F6">
        <w:rPr>
          <w:rFonts w:ascii="Arial" w:eastAsia="Times New Roman" w:hAnsi="Arial" w:cs="Arial"/>
          <w:b/>
          <w:bCs/>
          <w:sz w:val="28"/>
          <w:szCs w:val="28"/>
          <w:lang w:val="en-GB"/>
        </w:rPr>
        <w:t>Corresponding to:</w:t>
      </w:r>
      <w:r w:rsidRPr="005872F6">
        <w:rPr>
          <w:rFonts w:ascii="Arial" w:eastAsia="Times New Roman" w:hAnsi="Arial" w:cs="Arial"/>
          <w:sz w:val="28"/>
          <w:szCs w:val="28"/>
          <w:lang w:val="en-GB"/>
        </w:rPr>
        <w:t> </w:t>
      </w:r>
      <w:r w:rsidRPr="005872F6">
        <w:rPr>
          <w:rFonts w:ascii="Arial" w:eastAsia="Times New Roman" w:hAnsi="Arial" w:cs="Arial"/>
          <w:b/>
          <w:bCs/>
          <w:sz w:val="28"/>
          <w:szCs w:val="28"/>
          <w:lang w:val="en-GB"/>
        </w:rPr>
        <w:t>29 November 2022</w:t>
      </w:r>
      <w:r w:rsidRPr="005872F6">
        <w:rPr>
          <w:rFonts w:ascii="Arial" w:eastAsia="Times New Roman" w:hAnsi="Arial" w:cs="Arial"/>
          <w:sz w:val="28"/>
          <w:szCs w:val="28"/>
          <w:lang w:val="en-GB"/>
        </w:rPr>
        <w:t> </w:t>
      </w:r>
    </w:p>
    <w:p w14:paraId="7B891D57" w14:textId="77777777" w:rsidR="005872F6" w:rsidRPr="005872F6" w:rsidRDefault="005872F6" w:rsidP="007766D5">
      <w:pPr>
        <w:spacing w:before="120" w:after="0" w:line="360" w:lineRule="auto"/>
        <w:rPr>
          <w:rFonts w:ascii="Arial" w:eastAsia="Times New Roman" w:hAnsi="Arial" w:cs="Arial"/>
          <w:b/>
          <w:bCs/>
          <w:sz w:val="28"/>
          <w:szCs w:val="28"/>
        </w:rPr>
      </w:pPr>
    </w:p>
    <w:p w14:paraId="56378DF0" w14:textId="77777777" w:rsidR="005872F6" w:rsidRPr="005872F6" w:rsidRDefault="005872F6" w:rsidP="007766D5">
      <w:pPr>
        <w:spacing w:before="120" w:after="0" w:line="360" w:lineRule="auto"/>
        <w:rPr>
          <w:rFonts w:ascii="Arial" w:hAnsi="Arial" w:cs="Arial"/>
          <w:sz w:val="28"/>
          <w:szCs w:val="28"/>
        </w:rPr>
      </w:pPr>
    </w:p>
    <w:sectPr w:rsidR="005872F6" w:rsidRPr="005872F6" w:rsidSect="003B5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F6"/>
    <w:rsid w:val="000129C5"/>
    <w:rsid w:val="001D1C13"/>
    <w:rsid w:val="002D69A6"/>
    <w:rsid w:val="003B50F4"/>
    <w:rsid w:val="00435380"/>
    <w:rsid w:val="005872F6"/>
    <w:rsid w:val="007766D5"/>
    <w:rsid w:val="00A213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8E5E"/>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2024-05-14T09:38:00Z</dcterms:created>
  <dcterms:modified xsi:type="dcterms:W3CDTF">2024-06-02T10:18:00Z</dcterms:modified>
</cp:coreProperties>
</file>